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eastAsia="楷体"/>
          <w:b/>
          <w:sz w:val="36"/>
          <w:szCs w:val="36"/>
        </w:rPr>
      </w:pPr>
      <w:r>
        <w:rPr>
          <w:rFonts w:hint="eastAsia" w:ascii="楷体" w:hAnsi="楷体" w:eastAsia="楷体" w:cs="楷体"/>
          <w:b/>
          <w:sz w:val="32"/>
          <w:szCs w:val="32"/>
        </w:rPr>
        <w:t>研究</w:t>
      </w:r>
      <w:r>
        <w:rPr>
          <w:rFonts w:hint="eastAsia" w:ascii="楷体" w:hAnsi="楷体" w:eastAsia="楷体" w:cs="楷体"/>
          <w:b/>
          <w:sz w:val="32"/>
          <w:szCs w:val="32"/>
          <w:lang w:eastAsia="zh-CN"/>
        </w:rPr>
        <w:t>者</w:t>
      </w:r>
      <w:r>
        <w:rPr>
          <w:rFonts w:hint="eastAsia" w:ascii="楷体" w:hAnsi="楷体" w:eastAsia="楷体" w:cs="楷体"/>
          <w:b/>
          <w:sz w:val="32"/>
          <w:szCs w:val="32"/>
        </w:rPr>
        <w:t>声明</w:t>
      </w:r>
    </w:p>
    <w:tbl>
      <w:tblPr>
        <w:tblStyle w:val="19"/>
        <w:tblW w:w="5000" w:type="pct"/>
        <w:jc w:val="center"/>
        <w:tblLayout w:type="autofit"/>
        <w:tblCellMar>
          <w:top w:w="0" w:type="dxa"/>
          <w:left w:w="20" w:type="dxa"/>
          <w:bottom w:w="0" w:type="dxa"/>
          <w:right w:w="20" w:type="dxa"/>
        </w:tblCellMar>
      </w:tblPr>
      <w:tblGrid>
        <w:gridCol w:w="588"/>
        <w:gridCol w:w="2710"/>
        <w:gridCol w:w="829"/>
        <w:gridCol w:w="425"/>
        <w:gridCol w:w="1642"/>
        <w:gridCol w:w="2918"/>
      </w:tblGrid>
      <w:tr>
        <w:tblPrEx>
          <w:tblCellMar>
            <w:top w:w="0" w:type="dxa"/>
            <w:left w:w="20" w:type="dxa"/>
            <w:bottom w:w="0" w:type="dxa"/>
            <w:right w:w="20"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eastAsia="楷体"/>
                <w:b/>
                <w:sz w:val="24"/>
                <w:szCs w:val="24"/>
              </w:rPr>
            </w:pPr>
            <w:r>
              <w:rPr>
                <w:rFonts w:hint="eastAsia" w:eastAsia="楷体"/>
                <w:b/>
                <w:sz w:val="24"/>
                <w:szCs w:val="24"/>
              </w:rPr>
              <w:t>项目名称</w:t>
            </w:r>
            <w:r>
              <w:rPr>
                <w:rFonts w:eastAsia="楷体"/>
                <w:b/>
                <w:sz w:val="24"/>
                <w:szCs w:val="24"/>
              </w:rPr>
              <w:t>：</w:t>
            </w:r>
          </w:p>
        </w:tc>
      </w:tr>
      <w:tr>
        <w:tblPrEx>
          <w:tblCellMar>
            <w:top w:w="0" w:type="dxa"/>
            <w:left w:w="20" w:type="dxa"/>
            <w:bottom w:w="0" w:type="dxa"/>
            <w:right w:w="20" w:type="dxa"/>
          </w:tblCellMar>
        </w:tblPrEx>
        <w:trPr>
          <w:trHeight w:val="510" w:hRule="atLeast"/>
          <w:jc w:val="center"/>
        </w:trPr>
        <w:tc>
          <w:tcPr>
            <w:tcW w:w="18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right" w:pos="4536"/>
                <w:tab w:val="left" w:pos="4820"/>
                <w:tab w:val="right" w:pos="8647"/>
              </w:tabs>
              <w:spacing w:line="400" w:lineRule="exact"/>
              <w:ind w:right="-108"/>
              <w:rPr>
                <w:rFonts w:eastAsia="楷体"/>
                <w:bCs/>
                <w:sz w:val="24"/>
                <w:szCs w:val="24"/>
              </w:rPr>
            </w:pPr>
            <w:r>
              <w:rPr>
                <w:rFonts w:eastAsia="楷体"/>
                <w:b/>
                <w:sz w:val="24"/>
                <w:szCs w:val="24"/>
              </w:rPr>
              <w:t>申办者/CRO：</w:t>
            </w:r>
          </w:p>
        </w:tc>
        <w:tc>
          <w:tcPr>
            <w:tcW w:w="15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right" w:pos="4536"/>
                <w:tab w:val="left" w:pos="4820"/>
                <w:tab w:val="right" w:pos="8647"/>
              </w:tabs>
              <w:spacing w:line="400" w:lineRule="exact"/>
              <w:ind w:right="-108"/>
              <w:rPr>
                <w:rFonts w:eastAsia="楷体"/>
                <w:bCs/>
                <w:sz w:val="24"/>
                <w:szCs w:val="24"/>
              </w:rPr>
            </w:pPr>
            <w:r>
              <w:rPr>
                <w:rFonts w:eastAsia="楷体"/>
                <w:b/>
                <w:sz w:val="24"/>
                <w:szCs w:val="24"/>
              </w:rPr>
              <w:t>专业科室：</w:t>
            </w:r>
          </w:p>
        </w:tc>
        <w:tc>
          <w:tcPr>
            <w:tcW w:w="16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right" w:pos="4536"/>
                <w:tab w:val="left" w:pos="4820"/>
                <w:tab w:val="right" w:pos="8647"/>
              </w:tabs>
              <w:spacing w:line="400" w:lineRule="exact"/>
              <w:ind w:right="-108"/>
              <w:rPr>
                <w:rFonts w:eastAsia="楷体"/>
                <w:bCs/>
                <w:sz w:val="24"/>
                <w:szCs w:val="24"/>
              </w:rPr>
            </w:pPr>
            <w:r>
              <w:rPr>
                <w:rFonts w:eastAsia="楷体"/>
                <w:b/>
                <w:sz w:val="24"/>
                <w:szCs w:val="24"/>
              </w:rPr>
              <w:t>主要研究者：</w:t>
            </w:r>
          </w:p>
        </w:tc>
      </w:tr>
      <w:tr>
        <w:tblPrEx>
          <w:tblCellMar>
            <w:top w:w="0" w:type="dxa"/>
            <w:left w:w="20" w:type="dxa"/>
            <w:bottom w:w="0" w:type="dxa"/>
            <w:right w:w="20" w:type="dxa"/>
          </w:tblCellMar>
        </w:tblPrEx>
        <w:trPr>
          <w:trHeight w:val="510" w:hRule="atLeast"/>
          <w:jc w:val="center"/>
        </w:trPr>
        <w:tc>
          <w:tcPr>
            <w:tcW w:w="249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right" w:pos="4536"/>
                <w:tab w:val="left" w:pos="4820"/>
                <w:tab w:val="right" w:pos="8647"/>
              </w:tabs>
              <w:spacing w:line="400" w:lineRule="exact"/>
              <w:ind w:right="-108"/>
              <w:rPr>
                <w:rFonts w:eastAsia="楷体"/>
                <w:bCs/>
                <w:sz w:val="24"/>
                <w:szCs w:val="24"/>
              </w:rPr>
            </w:pPr>
            <w:r>
              <w:rPr>
                <w:rFonts w:eastAsia="楷体"/>
                <w:b/>
                <w:sz w:val="24"/>
                <w:szCs w:val="24"/>
              </w:rPr>
              <w:t>研究中心/</w:t>
            </w:r>
            <w:r>
              <w:rPr>
                <w:rFonts w:hint="eastAsia" w:eastAsia="楷体"/>
                <w:b/>
                <w:sz w:val="24"/>
                <w:szCs w:val="24"/>
              </w:rPr>
              <w:t>编号</w:t>
            </w:r>
            <w:r>
              <w:rPr>
                <w:rFonts w:eastAsia="楷体"/>
                <w:b/>
                <w:sz w:val="24"/>
                <w:szCs w:val="24"/>
              </w:rPr>
              <w:t>：</w:t>
            </w:r>
          </w:p>
        </w:tc>
        <w:tc>
          <w:tcPr>
            <w:tcW w:w="2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right" w:pos="4536"/>
                <w:tab w:val="left" w:pos="4820"/>
                <w:tab w:val="right" w:pos="8647"/>
              </w:tabs>
              <w:spacing w:line="400" w:lineRule="exact"/>
              <w:ind w:right="-108"/>
              <w:rPr>
                <w:rFonts w:eastAsia="楷体"/>
                <w:bCs/>
                <w:sz w:val="24"/>
                <w:szCs w:val="24"/>
              </w:rPr>
            </w:pPr>
            <w:r>
              <w:rPr>
                <w:rFonts w:eastAsia="楷体"/>
                <w:b/>
                <w:sz w:val="24"/>
                <w:szCs w:val="24"/>
              </w:rPr>
              <w:t>启动会时间：</w:t>
            </w:r>
          </w:p>
        </w:tc>
      </w:tr>
      <w:tr>
        <w:tblPrEx>
          <w:tblCellMar>
            <w:top w:w="0" w:type="dxa"/>
            <w:left w:w="20" w:type="dxa"/>
            <w:bottom w:w="0" w:type="dxa"/>
            <w:right w:w="20" w:type="dxa"/>
          </w:tblCellMar>
        </w:tblPrEx>
        <w:trPr>
          <w:trHeight w:val="510" w:hRule="atLeast"/>
          <w:jc w:val="center"/>
        </w:trPr>
        <w:tc>
          <w:tcPr>
            <w:tcW w:w="323" w:type="pct"/>
            <w:tcBorders>
              <w:top w:val="single" w:color="auto" w:sz="4" w:space="0"/>
              <w:left w:val="single" w:color="auto" w:sz="4" w:space="0"/>
              <w:bottom w:val="single" w:color="auto" w:sz="4" w:space="0"/>
              <w:right w:val="single" w:color="auto" w:sz="4" w:space="0"/>
            </w:tcBorders>
            <w:shd w:val="clear" w:color="auto" w:fill="auto"/>
            <w:tcMar>
              <w:top w:w="0" w:type="dxa"/>
              <w:left w:w="193" w:type="dxa"/>
              <w:bottom w:w="0" w:type="dxa"/>
              <w:right w:w="136" w:type="dxa"/>
            </w:tcMar>
            <w:vAlign w:val="center"/>
          </w:tcPr>
          <w:p>
            <w:pPr>
              <w:widowControl/>
              <w:tabs>
                <w:tab w:val="right" w:pos="4536"/>
                <w:tab w:val="left" w:pos="4820"/>
                <w:tab w:val="right" w:pos="8647"/>
              </w:tabs>
              <w:spacing w:line="400" w:lineRule="exact"/>
              <w:ind w:right="-108"/>
              <w:rPr>
                <w:rFonts w:eastAsia="楷体"/>
                <w:b/>
                <w:sz w:val="24"/>
                <w:szCs w:val="24"/>
              </w:rPr>
            </w:pPr>
            <w:r>
              <w:rPr>
                <w:rFonts w:hint="eastAsia" w:eastAsia="楷体"/>
                <w:b/>
                <w:sz w:val="24"/>
                <w:szCs w:val="24"/>
              </w:rPr>
              <w:t>声明内容</w:t>
            </w:r>
          </w:p>
        </w:tc>
        <w:tc>
          <w:tcPr>
            <w:tcW w:w="4676" w:type="pct"/>
            <w:gridSpan w:val="5"/>
            <w:tcBorders>
              <w:top w:val="single" w:color="auto" w:sz="4" w:space="0"/>
              <w:left w:val="single" w:color="auto" w:sz="4" w:space="0"/>
              <w:bottom w:val="single" w:color="auto" w:sz="4" w:space="0"/>
              <w:right w:val="single" w:color="auto" w:sz="4" w:space="0"/>
            </w:tcBorders>
            <w:shd w:val="clear" w:color="auto" w:fill="auto"/>
            <w:tcMar>
              <w:top w:w="0" w:type="dxa"/>
              <w:left w:w="136" w:type="dxa"/>
              <w:bottom w:w="0" w:type="dxa"/>
              <w:right w:w="249" w:type="dxa"/>
            </w:tcMar>
            <w:vAlign w:val="center"/>
          </w:tcPr>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我已经过GCP培训并取得合格证书。</w:t>
            </w:r>
          </w:p>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我已明确研究职责。</w:t>
            </w:r>
          </w:p>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我已收到研究者手册，我已知晓该试验</w:t>
            </w:r>
            <w:r>
              <w:rPr>
                <w:rFonts w:hint="eastAsia" w:eastAsia="楷体"/>
                <w:bCs/>
                <w:sz w:val="24"/>
                <w:szCs w:val="24"/>
              </w:rPr>
              <w:t>用药品</w:t>
            </w:r>
            <w:r>
              <w:rPr>
                <w:rFonts w:eastAsia="楷体"/>
                <w:bCs/>
                <w:sz w:val="24"/>
                <w:szCs w:val="24"/>
              </w:rPr>
              <w:t>/医疗器械的临床前研究情况，已被告知将及时收到更新的研究者手册。</w:t>
            </w:r>
          </w:p>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我已详细阅读和了解临床试验方案的内容，研究将根据《赫尔辛基宣言》和GCP规定的科学与伦理原则进行，将严格按照本方案设计及规定开展此项临床研究。</w:t>
            </w:r>
          </w:p>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我将在所有受试者进入研究前，向受试者说明经伦理委员会同意的有关试验的详细情况，并取得知情同意书。</w:t>
            </w:r>
          </w:p>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我将负责做出与临床试验相关的医疗决定，保证受试者在试验期间出现不良事件时及时得到适当的治疗。</w:t>
            </w:r>
          </w:p>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我有义务采取必要的措施以保障受试者的安全，并记录在案。在临床试验过程中如发生严重不良事件，应立即对受试者采取适当的治疗措施，同时报告申办者和伦理委员会，并在报告上签名及注明日期。</w:t>
            </w:r>
          </w:p>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我保证将数据真实、准确、完整、及时地载入研究病历，将接受申办者派遣的监查员或稽查员的监查和稽査及药品监督管理部门的</w:t>
            </w:r>
            <w:r>
              <w:rPr>
                <w:rFonts w:hint="eastAsia" w:eastAsia="楷体"/>
                <w:bCs/>
                <w:sz w:val="24"/>
                <w:szCs w:val="24"/>
              </w:rPr>
              <w:t>检查</w:t>
            </w:r>
            <w:r>
              <w:rPr>
                <w:rFonts w:eastAsia="楷体"/>
                <w:bCs/>
                <w:sz w:val="24"/>
                <w:szCs w:val="24"/>
              </w:rPr>
              <w:t>，确保临床试验的质量。</w:t>
            </w:r>
          </w:p>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我保证不拥有与作为该临床试验研究者的责任相冲突的任何经济或非经济利益、任何直接或间接的义务和责任，若存在相关利益冲突，我将主动向机构办公室声明并回避该临床试验。</w:t>
            </w:r>
          </w:p>
          <w:p>
            <w:pPr>
              <w:widowControl/>
              <w:numPr>
                <w:ilvl w:val="0"/>
                <w:numId w:val="2"/>
              </w:numPr>
              <w:tabs>
                <w:tab w:val="right" w:pos="4536"/>
                <w:tab w:val="left" w:pos="4820"/>
                <w:tab w:val="right" w:pos="8647"/>
              </w:tabs>
              <w:spacing w:line="400" w:lineRule="exact"/>
              <w:jc w:val="left"/>
              <w:rPr>
                <w:rFonts w:eastAsia="楷体"/>
                <w:bCs/>
                <w:sz w:val="24"/>
                <w:szCs w:val="24"/>
              </w:rPr>
            </w:pPr>
            <w:r>
              <w:rPr>
                <w:rFonts w:eastAsia="楷体"/>
                <w:bCs/>
                <w:sz w:val="24"/>
                <w:szCs w:val="24"/>
              </w:rPr>
              <w:t>我承诺遵守有关临床试验所有文件档案包括方案、知情同意书、研究者手册、研究病历及CRF等，遵守受试者信息和相关事宜的保密原则，如违背承诺，将承担由此而导致的法律责任。</w:t>
            </w:r>
          </w:p>
        </w:tc>
      </w:tr>
      <w:tr>
        <w:tblPrEx>
          <w:tblCellMar>
            <w:top w:w="0" w:type="dxa"/>
            <w:left w:w="20" w:type="dxa"/>
            <w:bottom w:w="0" w:type="dxa"/>
            <w:right w:w="20" w:type="dxa"/>
          </w:tblCellMar>
        </w:tblPrEx>
        <w:trPr>
          <w:trHeight w:val="1638" w:hRule="atLeast"/>
          <w:jc w:val="center"/>
        </w:trPr>
        <w:tc>
          <w:tcPr>
            <w:tcW w:w="2265" w:type="pct"/>
            <w:gridSpan w:val="3"/>
            <w:tcBorders>
              <w:top w:val="single" w:color="auto" w:sz="4" w:space="0"/>
              <w:left w:val="single" w:color="auto" w:sz="4" w:space="0"/>
              <w:bottom w:val="single" w:color="auto" w:sz="4" w:space="0"/>
              <w:right w:val="nil"/>
            </w:tcBorders>
            <w:shd w:val="clear" w:color="auto" w:fill="auto"/>
            <w:vAlign w:val="center"/>
          </w:tcPr>
          <w:p>
            <w:pPr>
              <w:widowControl/>
              <w:tabs>
                <w:tab w:val="right" w:pos="4536"/>
                <w:tab w:val="left" w:pos="4820"/>
                <w:tab w:val="right" w:pos="8647"/>
              </w:tabs>
              <w:spacing w:line="400" w:lineRule="exact"/>
              <w:rPr>
                <w:rFonts w:eastAsia="楷体"/>
                <w:b/>
                <w:sz w:val="24"/>
                <w:szCs w:val="24"/>
              </w:rPr>
            </w:pPr>
            <w:r>
              <w:rPr>
                <w:rFonts w:hint="eastAsia" w:eastAsia="楷体"/>
                <w:b/>
                <w:sz w:val="24"/>
                <w:szCs w:val="24"/>
              </w:rPr>
              <w:t>签  字：</w:t>
            </w:r>
            <w:bookmarkStart w:id="0" w:name="_GoBack"/>
            <w:bookmarkEnd w:id="0"/>
          </w:p>
          <w:p>
            <w:pPr>
              <w:widowControl/>
              <w:tabs>
                <w:tab w:val="right" w:pos="4536"/>
                <w:tab w:val="left" w:pos="4820"/>
                <w:tab w:val="right" w:pos="8647"/>
              </w:tabs>
              <w:spacing w:line="400" w:lineRule="exact"/>
              <w:rPr>
                <w:rFonts w:eastAsia="楷体"/>
                <w:bCs/>
                <w:sz w:val="24"/>
                <w:szCs w:val="24"/>
              </w:rPr>
            </w:pPr>
          </w:p>
          <w:p>
            <w:pPr>
              <w:widowControl/>
              <w:tabs>
                <w:tab w:val="right" w:pos="4536"/>
                <w:tab w:val="left" w:pos="4820"/>
                <w:tab w:val="right" w:pos="8647"/>
              </w:tabs>
              <w:spacing w:line="400" w:lineRule="exact"/>
              <w:ind w:firstLine="960" w:firstLineChars="400"/>
              <w:rPr>
                <w:rFonts w:eastAsia="楷体"/>
                <w:bCs/>
                <w:sz w:val="24"/>
                <w:szCs w:val="24"/>
              </w:rPr>
            </w:pPr>
          </w:p>
          <w:p>
            <w:pPr>
              <w:widowControl/>
              <w:tabs>
                <w:tab w:val="right" w:pos="4536"/>
                <w:tab w:val="left" w:pos="4820"/>
                <w:tab w:val="right" w:pos="8647"/>
              </w:tabs>
              <w:spacing w:line="400" w:lineRule="exact"/>
              <w:ind w:right="-108" w:firstLine="960" w:firstLineChars="400"/>
              <w:rPr>
                <w:rFonts w:eastAsia="楷体"/>
                <w:bCs/>
                <w:sz w:val="24"/>
                <w:szCs w:val="24"/>
              </w:rPr>
            </w:pPr>
          </w:p>
        </w:tc>
        <w:tc>
          <w:tcPr>
            <w:tcW w:w="2734" w:type="pct"/>
            <w:gridSpan w:val="3"/>
            <w:tcBorders>
              <w:top w:val="single" w:color="auto" w:sz="4" w:space="0"/>
              <w:left w:val="nil"/>
              <w:bottom w:val="single" w:color="auto" w:sz="4" w:space="0"/>
              <w:right w:val="single" w:color="auto" w:sz="4" w:space="0"/>
            </w:tcBorders>
            <w:shd w:val="clear" w:color="auto" w:fill="auto"/>
            <w:vAlign w:val="center"/>
          </w:tcPr>
          <w:p>
            <w:pPr>
              <w:widowControl/>
              <w:tabs>
                <w:tab w:val="right" w:pos="4536"/>
                <w:tab w:val="left" w:pos="4820"/>
                <w:tab w:val="right" w:pos="8647"/>
              </w:tabs>
              <w:spacing w:line="400" w:lineRule="exact"/>
              <w:ind w:right="-108"/>
              <w:rPr>
                <w:rFonts w:eastAsia="楷体"/>
                <w:bCs/>
                <w:sz w:val="24"/>
                <w:szCs w:val="24"/>
              </w:rPr>
            </w:pPr>
            <w:r>
              <w:rPr>
                <w:rFonts w:hint="eastAsia" w:eastAsia="楷体"/>
                <w:bCs/>
                <w:sz w:val="24"/>
                <w:szCs w:val="24"/>
              </w:rPr>
              <w:t xml:space="preserve">    </w:t>
            </w:r>
          </w:p>
          <w:p>
            <w:pPr>
              <w:widowControl/>
              <w:tabs>
                <w:tab w:val="right" w:pos="4536"/>
                <w:tab w:val="left" w:pos="4820"/>
                <w:tab w:val="right" w:pos="8647"/>
              </w:tabs>
              <w:spacing w:line="400" w:lineRule="exact"/>
              <w:ind w:right="-108"/>
              <w:rPr>
                <w:rFonts w:eastAsia="楷体"/>
                <w:bCs/>
                <w:sz w:val="24"/>
                <w:szCs w:val="24"/>
              </w:rPr>
            </w:pPr>
            <w:r>
              <w:rPr>
                <w:rFonts w:hint="eastAsia" w:eastAsia="楷体"/>
                <w:bCs/>
                <w:sz w:val="24"/>
                <w:szCs w:val="24"/>
              </w:rPr>
              <w:t xml:space="preserve">   </w:t>
            </w:r>
          </w:p>
          <w:p>
            <w:pPr>
              <w:widowControl/>
              <w:tabs>
                <w:tab w:val="right" w:pos="4536"/>
                <w:tab w:val="left" w:pos="4820"/>
                <w:tab w:val="right" w:pos="8647"/>
              </w:tabs>
              <w:spacing w:line="400" w:lineRule="exact"/>
              <w:ind w:right="-108"/>
              <w:rPr>
                <w:rFonts w:hint="eastAsia" w:eastAsia="楷体"/>
                <w:bCs/>
                <w:sz w:val="24"/>
                <w:szCs w:val="24"/>
              </w:rPr>
            </w:pPr>
            <w:r>
              <w:rPr>
                <w:rFonts w:hint="eastAsia" w:eastAsia="楷体"/>
                <w:bCs/>
                <w:sz w:val="24"/>
                <w:szCs w:val="24"/>
              </w:rPr>
              <w:t xml:space="preserve">  </w:t>
            </w:r>
          </w:p>
          <w:p>
            <w:pPr>
              <w:widowControl/>
              <w:tabs>
                <w:tab w:val="right" w:pos="4536"/>
                <w:tab w:val="left" w:pos="4820"/>
                <w:tab w:val="right" w:pos="8647"/>
              </w:tabs>
              <w:spacing w:line="400" w:lineRule="exact"/>
              <w:ind w:right="-108"/>
              <w:rPr>
                <w:rFonts w:eastAsia="楷体"/>
                <w:bCs/>
                <w:sz w:val="24"/>
                <w:szCs w:val="24"/>
              </w:rPr>
            </w:pPr>
            <w:r>
              <w:rPr>
                <w:rFonts w:hint="eastAsia" w:eastAsia="楷体"/>
                <w:bCs/>
                <w:sz w:val="24"/>
                <w:szCs w:val="24"/>
              </w:rPr>
              <w:t xml:space="preserve">   </w:t>
            </w:r>
          </w:p>
          <w:p>
            <w:pPr>
              <w:widowControl/>
              <w:tabs>
                <w:tab w:val="right" w:pos="4536"/>
                <w:tab w:val="left" w:pos="4820"/>
                <w:tab w:val="right" w:pos="8647"/>
              </w:tabs>
              <w:spacing w:line="400" w:lineRule="exact"/>
              <w:ind w:right="-108"/>
              <w:rPr>
                <w:rFonts w:eastAsia="楷体"/>
                <w:bCs/>
                <w:sz w:val="24"/>
                <w:szCs w:val="24"/>
              </w:rPr>
            </w:pPr>
            <w:r>
              <w:rPr>
                <w:rFonts w:hint="eastAsia" w:eastAsia="楷体"/>
                <w:bCs/>
                <w:sz w:val="24"/>
                <w:szCs w:val="24"/>
              </w:rPr>
              <w:t xml:space="preserve">    </w:t>
            </w:r>
            <w:r>
              <w:rPr>
                <w:rFonts w:hint="eastAsia" w:eastAsia="楷体"/>
                <w:b/>
                <w:sz w:val="24"/>
                <w:szCs w:val="24"/>
                <w:lang w:val="en-US" w:eastAsia="zh-CN"/>
              </w:rPr>
              <w:t xml:space="preserve">                      </w:t>
            </w:r>
            <w:r>
              <w:rPr>
                <w:rFonts w:hint="eastAsia" w:eastAsia="楷体"/>
                <w:bCs/>
                <w:sz w:val="24"/>
                <w:szCs w:val="24"/>
              </w:rPr>
              <w:t>年    月    日</w:t>
            </w:r>
          </w:p>
        </w:tc>
      </w:tr>
    </w:tbl>
    <w:p>
      <w:pPr>
        <w:spacing w:line="400" w:lineRule="exact"/>
        <w:jc w:val="both"/>
        <w:rPr>
          <w:b/>
          <w:sz w:val="16"/>
          <w:szCs w:val="16"/>
        </w:rPr>
      </w:pPr>
    </w:p>
    <w:p>
      <w:pPr>
        <w:spacing w:line="20" w:lineRule="exact"/>
      </w:pPr>
    </w:p>
    <w:sectPr>
      <w:headerReference r:id="rId3" w:type="default"/>
      <w:footerReference r:id="rId4" w:type="default"/>
      <w:pgSz w:w="11906" w:h="16838"/>
      <w:pgMar w:top="1417" w:right="1417" w:bottom="1134" w:left="1417"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ion">
    <w:altName w:val="Arial"/>
    <w:panose1 w:val="00000000000000000000"/>
    <w:charset w:val="00"/>
    <w:family w:val="auto"/>
    <w:pitch w:val="default"/>
    <w:sig w:usb0="00000000" w:usb1="00000000" w:usb2="00000000" w:usb3="00000000" w:csb0="0000001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wiss 721">
    <w:altName w:val="Times New Roman"/>
    <w:panose1 w:val="00000000000000000000"/>
    <w:charset w:val="00"/>
    <w:family w:val="auto"/>
    <w:pitch w:val="default"/>
    <w:sig w:usb0="00000000" w:usb1="00000000" w:usb2="00000000" w:usb3="00000000" w:csb0="00000001" w:csb1="00000000"/>
  </w:font>
  <w:font w:name="方正楷体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pPr>
    <w:r>
      <w:rPr>
        <w:rFonts w:asciiTheme="minorEastAsia" w:hAnsiTheme="minorEastAsia" w:eastAsiaTheme="minorEastAsia"/>
        <w:b/>
        <w:sz w:val="96"/>
        <w:szCs w:val="140"/>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1334135" cy="274955"/>
          <wp:effectExtent l="0" t="0" r="18415" b="10795"/>
          <wp:wrapTopAndBottom/>
          <wp:docPr id="2" name="图片 2" descr="C:\Users\HSSJD-~1\AppData\Local\Temp\15869399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SSJD-~1\AppData\Local\Temp\15869399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4135" cy="274955"/>
                  </a:xfrm>
                  <a:prstGeom prst="rect">
                    <a:avLst/>
                  </a:prstGeom>
                  <a:noFill/>
                  <a:ln>
                    <a:noFill/>
                  </a:ln>
                </pic:spPr>
              </pic:pic>
            </a:graphicData>
          </a:graphic>
        </wp:anchor>
      </w:drawing>
    </w:r>
    <w:r>
      <w:rPr>
        <w:rFonts w:hint="eastAsia" w:asciiTheme="minorEastAsia" w:hAnsiTheme="minorEastAsia" w:eastAsiaTheme="minorEastAsia" w:cstheme="minorEastAsia"/>
      </w:rPr>
      <w:t>成都中医大银海眼科</w:t>
    </w:r>
    <w:r>
      <w:rPr>
        <w:rFonts w:hint="eastAsia" w:asciiTheme="minorEastAsia" w:hAnsiTheme="minorEastAsia" w:cstheme="minorEastAsia"/>
      </w:rPr>
      <w:t>医院</w:t>
    </w:r>
    <w:r>
      <w:rPr>
        <w:rFonts w:hint="eastAsia" w:asciiTheme="minorEastAsia" w:hAnsiTheme="minorEastAsia" w:eastAsiaTheme="minorEastAsia" w:cstheme="minorEastAsia"/>
      </w:rPr>
      <w:t xml:space="preserve">临床试验机构                     </w:t>
    </w:r>
    <w:r>
      <w:rPr>
        <w:rFonts w:hint="eastAsia" w:asciiTheme="minorEastAsia" w:hAnsiTheme="minorEastAsia" w:cstheme="minor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cstheme="minorEastAsia"/>
      </w:rPr>
      <w:t xml:space="preserve">      YH/JG/SOP-XM-001(F)-004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976F7"/>
    <w:multiLevelType w:val="multilevel"/>
    <w:tmpl w:val="5DF976F7"/>
    <w:lvl w:ilvl="0" w:tentative="0">
      <w:start w:val="1"/>
      <w:numFmt w:val="decimal"/>
      <w:pStyle w:val="2"/>
      <w:lvlText w:val="%1."/>
      <w:lvlJc w:val="left"/>
      <w:pPr>
        <w:tabs>
          <w:tab w:val="left" w:pos="851"/>
        </w:tabs>
        <w:ind w:left="425" w:hanging="425"/>
      </w:pPr>
      <w:rPr>
        <w:rFonts w:hint="eastAsia"/>
      </w:rPr>
    </w:lvl>
    <w:lvl w:ilvl="1" w:tentative="0">
      <w:start w:val="1"/>
      <w:numFmt w:val="decimal"/>
      <w:pStyle w:val="3"/>
      <w:lvlText w:val="%1.%2"/>
      <w:lvlJc w:val="left"/>
      <w:pPr>
        <w:tabs>
          <w:tab w:val="left" w:pos="851"/>
        </w:tabs>
        <w:ind w:left="425" w:hanging="425"/>
      </w:pPr>
      <w:rPr>
        <w:rFonts w:hint="default" w:ascii="Times New Roman" w:hAnsi="Times New Roman" w:cs="Times New Roman"/>
      </w:rPr>
    </w:lvl>
    <w:lvl w:ilvl="2" w:tentative="0">
      <w:start w:val="1"/>
      <w:numFmt w:val="decimal"/>
      <w:pStyle w:val="4"/>
      <w:lvlText w:val="%1.%2.%3"/>
      <w:lvlJc w:val="left"/>
      <w:pPr>
        <w:tabs>
          <w:tab w:val="left" w:pos="851"/>
        </w:tabs>
        <w:ind w:left="425" w:hanging="425"/>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7D10796C"/>
    <w:multiLevelType w:val="singleLevel"/>
    <w:tmpl w:val="7D10796C"/>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forms" w:enforcement="0"/>
  <w:defaultTabStop w:val="425"/>
  <w:drawingGridHorizontalSpacing w:val="105"/>
  <w:drawingGridVerticalSpacing w:val="156"/>
  <w:displayHorizontalDrawingGridEvery w:val="0"/>
  <w:displayVerticalDrawingGridEvery w:val="2"/>
  <w:doNotShadeFormData w:val="1"/>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M2U4ZWU2NjVhMmJmYjdjMDczMTk1MDc5ZTE5ZTU5NzcifQ=="/>
  </w:docVars>
  <w:rsids>
    <w:rsidRoot w:val="008722E1"/>
    <w:rsid w:val="00022FD2"/>
    <w:rsid w:val="000242CA"/>
    <w:rsid w:val="00033621"/>
    <w:rsid w:val="00033C54"/>
    <w:rsid w:val="00040D4A"/>
    <w:rsid w:val="000453EF"/>
    <w:rsid w:val="00046B19"/>
    <w:rsid w:val="00056B5A"/>
    <w:rsid w:val="00071654"/>
    <w:rsid w:val="00081F61"/>
    <w:rsid w:val="000D192E"/>
    <w:rsid w:val="000F6B85"/>
    <w:rsid w:val="001168F1"/>
    <w:rsid w:val="0012238E"/>
    <w:rsid w:val="0012531E"/>
    <w:rsid w:val="00125832"/>
    <w:rsid w:val="0014516C"/>
    <w:rsid w:val="0014721E"/>
    <w:rsid w:val="0015603A"/>
    <w:rsid w:val="001709DE"/>
    <w:rsid w:val="001751F3"/>
    <w:rsid w:val="00194B74"/>
    <w:rsid w:val="001A1B82"/>
    <w:rsid w:val="001B595B"/>
    <w:rsid w:val="00214AD4"/>
    <w:rsid w:val="00221DFB"/>
    <w:rsid w:val="0023013A"/>
    <w:rsid w:val="002606A2"/>
    <w:rsid w:val="0028678E"/>
    <w:rsid w:val="00286BC6"/>
    <w:rsid w:val="002A183C"/>
    <w:rsid w:val="002D069B"/>
    <w:rsid w:val="002D1D4D"/>
    <w:rsid w:val="002D6196"/>
    <w:rsid w:val="002E0126"/>
    <w:rsid w:val="002F4E0F"/>
    <w:rsid w:val="00301D2F"/>
    <w:rsid w:val="00307F2B"/>
    <w:rsid w:val="00310E7E"/>
    <w:rsid w:val="00310F27"/>
    <w:rsid w:val="00310FE2"/>
    <w:rsid w:val="00313FA8"/>
    <w:rsid w:val="003362CF"/>
    <w:rsid w:val="003502FC"/>
    <w:rsid w:val="0037286B"/>
    <w:rsid w:val="00385284"/>
    <w:rsid w:val="0038741E"/>
    <w:rsid w:val="00391EC3"/>
    <w:rsid w:val="003B4C4C"/>
    <w:rsid w:val="003C3F54"/>
    <w:rsid w:val="003D6005"/>
    <w:rsid w:val="003F1DA8"/>
    <w:rsid w:val="00415CB5"/>
    <w:rsid w:val="00425F45"/>
    <w:rsid w:val="00440B3E"/>
    <w:rsid w:val="00455999"/>
    <w:rsid w:val="00471DDC"/>
    <w:rsid w:val="004B7E42"/>
    <w:rsid w:val="004F67B3"/>
    <w:rsid w:val="00507E59"/>
    <w:rsid w:val="00522B14"/>
    <w:rsid w:val="00525F6C"/>
    <w:rsid w:val="0052740D"/>
    <w:rsid w:val="005555EC"/>
    <w:rsid w:val="005644F6"/>
    <w:rsid w:val="005679D6"/>
    <w:rsid w:val="005804DD"/>
    <w:rsid w:val="005831B1"/>
    <w:rsid w:val="00594A45"/>
    <w:rsid w:val="005D07AB"/>
    <w:rsid w:val="005E4992"/>
    <w:rsid w:val="00602AB2"/>
    <w:rsid w:val="00610FE1"/>
    <w:rsid w:val="00631E82"/>
    <w:rsid w:val="006451E1"/>
    <w:rsid w:val="0067233D"/>
    <w:rsid w:val="006756B4"/>
    <w:rsid w:val="0069652E"/>
    <w:rsid w:val="006A45CE"/>
    <w:rsid w:val="006D174C"/>
    <w:rsid w:val="006D699A"/>
    <w:rsid w:val="006E3A8C"/>
    <w:rsid w:val="006F2FE8"/>
    <w:rsid w:val="00711E34"/>
    <w:rsid w:val="00724585"/>
    <w:rsid w:val="007266B5"/>
    <w:rsid w:val="00727575"/>
    <w:rsid w:val="00733983"/>
    <w:rsid w:val="00734435"/>
    <w:rsid w:val="007513B0"/>
    <w:rsid w:val="00765632"/>
    <w:rsid w:val="00766F38"/>
    <w:rsid w:val="00781741"/>
    <w:rsid w:val="0079301D"/>
    <w:rsid w:val="007A25C6"/>
    <w:rsid w:val="007D19A9"/>
    <w:rsid w:val="007D5C52"/>
    <w:rsid w:val="007F4143"/>
    <w:rsid w:val="007F69BB"/>
    <w:rsid w:val="00802CBB"/>
    <w:rsid w:val="00803906"/>
    <w:rsid w:val="00805F0D"/>
    <w:rsid w:val="00816B93"/>
    <w:rsid w:val="00824610"/>
    <w:rsid w:val="008366E6"/>
    <w:rsid w:val="00836E26"/>
    <w:rsid w:val="0085399B"/>
    <w:rsid w:val="008722E1"/>
    <w:rsid w:val="008826C8"/>
    <w:rsid w:val="00891778"/>
    <w:rsid w:val="008A37E2"/>
    <w:rsid w:val="008B3C45"/>
    <w:rsid w:val="0090591B"/>
    <w:rsid w:val="00907226"/>
    <w:rsid w:val="009252CD"/>
    <w:rsid w:val="009315A6"/>
    <w:rsid w:val="00935A44"/>
    <w:rsid w:val="00940E3D"/>
    <w:rsid w:val="0097258C"/>
    <w:rsid w:val="00976D76"/>
    <w:rsid w:val="009C34EA"/>
    <w:rsid w:val="009D1AC3"/>
    <w:rsid w:val="009E0287"/>
    <w:rsid w:val="00A12ED1"/>
    <w:rsid w:val="00A1527E"/>
    <w:rsid w:val="00A161EA"/>
    <w:rsid w:val="00A34A29"/>
    <w:rsid w:val="00A455D9"/>
    <w:rsid w:val="00A540BA"/>
    <w:rsid w:val="00AA20C8"/>
    <w:rsid w:val="00AB5BC4"/>
    <w:rsid w:val="00AD0E49"/>
    <w:rsid w:val="00AD3CBF"/>
    <w:rsid w:val="00AD3CE0"/>
    <w:rsid w:val="00AF6C09"/>
    <w:rsid w:val="00B05390"/>
    <w:rsid w:val="00B263C1"/>
    <w:rsid w:val="00B439CA"/>
    <w:rsid w:val="00B57C3E"/>
    <w:rsid w:val="00B64651"/>
    <w:rsid w:val="00B712F1"/>
    <w:rsid w:val="00B726E1"/>
    <w:rsid w:val="00BA15E2"/>
    <w:rsid w:val="00BE3017"/>
    <w:rsid w:val="00BE74B4"/>
    <w:rsid w:val="00C04E15"/>
    <w:rsid w:val="00C12CB2"/>
    <w:rsid w:val="00C139BC"/>
    <w:rsid w:val="00C13C3A"/>
    <w:rsid w:val="00C24580"/>
    <w:rsid w:val="00C3148F"/>
    <w:rsid w:val="00C34506"/>
    <w:rsid w:val="00C3586F"/>
    <w:rsid w:val="00C448D4"/>
    <w:rsid w:val="00C5112D"/>
    <w:rsid w:val="00C624E3"/>
    <w:rsid w:val="00C64506"/>
    <w:rsid w:val="00C64A11"/>
    <w:rsid w:val="00C73E19"/>
    <w:rsid w:val="00C827A9"/>
    <w:rsid w:val="00C934CF"/>
    <w:rsid w:val="00CA372B"/>
    <w:rsid w:val="00CA3FF2"/>
    <w:rsid w:val="00CB0AEB"/>
    <w:rsid w:val="00CC249C"/>
    <w:rsid w:val="00CE1095"/>
    <w:rsid w:val="00CF041F"/>
    <w:rsid w:val="00D01025"/>
    <w:rsid w:val="00D02631"/>
    <w:rsid w:val="00D1617F"/>
    <w:rsid w:val="00D178DA"/>
    <w:rsid w:val="00D21573"/>
    <w:rsid w:val="00D457C9"/>
    <w:rsid w:val="00D52F29"/>
    <w:rsid w:val="00D81475"/>
    <w:rsid w:val="00D91C74"/>
    <w:rsid w:val="00DA0EE4"/>
    <w:rsid w:val="00DA6983"/>
    <w:rsid w:val="00DA7765"/>
    <w:rsid w:val="00DB27FC"/>
    <w:rsid w:val="00DC4560"/>
    <w:rsid w:val="00E03C7B"/>
    <w:rsid w:val="00E17FC1"/>
    <w:rsid w:val="00E9095D"/>
    <w:rsid w:val="00EA1962"/>
    <w:rsid w:val="00EB1D96"/>
    <w:rsid w:val="00EE0319"/>
    <w:rsid w:val="00EE0E48"/>
    <w:rsid w:val="00EE5EEA"/>
    <w:rsid w:val="00EF58F7"/>
    <w:rsid w:val="00EF7B30"/>
    <w:rsid w:val="00F12C14"/>
    <w:rsid w:val="00F14DEC"/>
    <w:rsid w:val="00F23877"/>
    <w:rsid w:val="00F366ED"/>
    <w:rsid w:val="00F51DE3"/>
    <w:rsid w:val="00F5672E"/>
    <w:rsid w:val="00F6376F"/>
    <w:rsid w:val="00F63D07"/>
    <w:rsid w:val="00F80AAC"/>
    <w:rsid w:val="00FA6AEE"/>
    <w:rsid w:val="00FE1A54"/>
    <w:rsid w:val="00FE2EB9"/>
    <w:rsid w:val="00FF0AFA"/>
    <w:rsid w:val="00FF1A06"/>
    <w:rsid w:val="00FF20BB"/>
    <w:rsid w:val="0BAB616C"/>
    <w:rsid w:val="0BAC5389"/>
    <w:rsid w:val="0E8E6B9E"/>
    <w:rsid w:val="1C40680C"/>
    <w:rsid w:val="21B635A0"/>
    <w:rsid w:val="32F123BC"/>
    <w:rsid w:val="37CA3C4A"/>
    <w:rsid w:val="400E6FE2"/>
    <w:rsid w:val="43CA679F"/>
    <w:rsid w:val="4EAC112A"/>
    <w:rsid w:val="5F610E32"/>
    <w:rsid w:val="6AAA301C"/>
    <w:rsid w:val="6FC85E11"/>
    <w:rsid w:val="79C75B1A"/>
    <w:rsid w:val="7E4D0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8"/>
      <w:szCs w:val="28"/>
    </w:rPr>
  </w:style>
  <w:style w:type="paragraph" w:styleId="3">
    <w:name w:val="heading 2"/>
    <w:basedOn w:val="1"/>
    <w:next w:val="1"/>
    <w:qFormat/>
    <w:uiPriority w:val="0"/>
    <w:pPr>
      <w:keepNext/>
      <w:keepLines/>
      <w:numPr>
        <w:ilvl w:val="1"/>
        <w:numId w:val="1"/>
      </w:numPr>
      <w:spacing w:line="360" w:lineRule="auto"/>
      <w:outlineLvl w:val="1"/>
    </w:pPr>
    <w:rPr>
      <w:rFonts w:ascii="Arial" w:hAnsi="Arial"/>
      <w:b/>
      <w:bCs/>
      <w:sz w:val="28"/>
      <w:szCs w:val="28"/>
    </w:rPr>
  </w:style>
  <w:style w:type="paragraph" w:styleId="4">
    <w:name w:val="heading 3"/>
    <w:basedOn w:val="1"/>
    <w:next w:val="1"/>
    <w:qFormat/>
    <w:uiPriority w:val="0"/>
    <w:pPr>
      <w:keepNext/>
      <w:keepLines/>
      <w:numPr>
        <w:ilvl w:val="2"/>
        <w:numId w:val="1"/>
      </w:numPr>
      <w:spacing w:line="360" w:lineRule="auto"/>
      <w:outlineLvl w:val="2"/>
    </w:pPr>
    <w:rPr>
      <w:b/>
      <w:bCs/>
      <w:sz w:val="24"/>
      <w:szCs w:val="32"/>
    </w:rPr>
  </w:style>
  <w:style w:type="paragraph" w:styleId="5">
    <w:name w:val="heading 4"/>
    <w:basedOn w:val="1"/>
    <w:next w:val="1"/>
    <w:qFormat/>
    <w:uiPriority w:val="0"/>
    <w:pPr>
      <w:keepNext/>
      <w:keepLines/>
      <w:spacing w:before="240" w:after="120" w:line="360" w:lineRule="auto"/>
      <w:jc w:val="center"/>
      <w:outlineLvl w:val="3"/>
    </w:pPr>
    <w:rPr>
      <w:rFonts w:ascii="Arial" w:hAnsi="Arial" w:eastAsia="黑体"/>
      <w:b/>
      <w:bCs/>
      <w:sz w:val="30"/>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Document Map"/>
    <w:basedOn w:val="1"/>
    <w:semiHidden/>
    <w:qFormat/>
    <w:uiPriority w:val="0"/>
    <w:pPr>
      <w:shd w:val="clear" w:color="auto" w:fill="000080"/>
    </w:pPr>
  </w:style>
  <w:style w:type="paragraph" w:styleId="8">
    <w:name w:val="Body Text"/>
    <w:basedOn w:val="1"/>
    <w:qFormat/>
    <w:uiPriority w:val="0"/>
    <w:pPr>
      <w:autoSpaceDE w:val="0"/>
      <w:autoSpaceDN w:val="0"/>
      <w:adjustRightInd w:val="0"/>
    </w:pPr>
    <w:rPr>
      <w:rFonts w:ascii="Minion" w:hAnsi="Minion"/>
      <w:color w:val="000000"/>
      <w:sz w:val="24"/>
    </w:rPr>
  </w:style>
  <w:style w:type="paragraph" w:styleId="9">
    <w:name w:val="Body Text Indent"/>
    <w:basedOn w:val="1"/>
    <w:qFormat/>
    <w:uiPriority w:val="0"/>
    <w:pPr>
      <w:spacing w:before="120" w:line="400" w:lineRule="atLeast"/>
      <w:ind w:firstLine="540"/>
    </w:pPr>
    <w:rPr>
      <w:rFonts w:hint="eastAsia" w:ascii="楷体_GB2312" w:eastAsia="楷体_GB2312"/>
      <w:sz w:val="24"/>
    </w:rPr>
  </w:style>
  <w:style w:type="paragraph" w:styleId="10">
    <w:name w:val="toc 3"/>
    <w:basedOn w:val="1"/>
    <w:next w:val="1"/>
    <w:semiHidden/>
    <w:qFormat/>
    <w:uiPriority w:val="0"/>
    <w:pPr>
      <w:ind w:left="100" w:leftChars="100"/>
    </w:pPr>
    <w:rPr>
      <w:i/>
      <w:sz w:val="24"/>
    </w:rPr>
  </w:style>
  <w:style w:type="paragraph" w:styleId="11">
    <w:name w:val="Body Text Indent 2"/>
    <w:basedOn w:val="1"/>
    <w:qFormat/>
    <w:uiPriority w:val="0"/>
    <w:pPr>
      <w:widowControl/>
      <w:spacing w:before="120" w:line="360" w:lineRule="atLeast"/>
      <w:ind w:firstLine="425"/>
      <w:jc w:val="left"/>
    </w:pPr>
    <w:rPr>
      <w:kern w:val="0"/>
      <w:sz w:val="24"/>
    </w:rPr>
  </w:style>
  <w:style w:type="paragraph" w:styleId="12">
    <w:name w:val="Balloon Text"/>
    <w:basedOn w:val="1"/>
    <w:semiHidden/>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9628"/>
      </w:tabs>
    </w:pPr>
    <w:rPr>
      <w:sz w:val="24"/>
    </w:rPr>
  </w:style>
  <w:style w:type="paragraph" w:styleId="16">
    <w:name w:val="toc 4"/>
    <w:basedOn w:val="1"/>
    <w:next w:val="1"/>
    <w:semiHidden/>
    <w:qFormat/>
    <w:uiPriority w:val="0"/>
    <w:pPr>
      <w:tabs>
        <w:tab w:val="right" w:leader="dot" w:pos="9628"/>
      </w:tabs>
      <w:spacing w:line="360" w:lineRule="auto"/>
    </w:pPr>
    <w:rPr>
      <w:b/>
      <w:sz w:val="28"/>
    </w:rPr>
  </w:style>
  <w:style w:type="paragraph" w:styleId="17">
    <w:name w:val="Body Text Indent 3"/>
    <w:basedOn w:val="1"/>
    <w:qFormat/>
    <w:uiPriority w:val="0"/>
    <w:pPr>
      <w:tabs>
        <w:tab w:val="left" w:pos="851"/>
      </w:tabs>
      <w:spacing w:line="360" w:lineRule="auto"/>
      <w:ind w:left="853" w:leftChars="406" w:firstLine="482"/>
    </w:pPr>
    <w:rPr>
      <w:iCs/>
      <w:sz w:val="24"/>
      <w:szCs w:val="24"/>
    </w:rPr>
  </w:style>
  <w:style w:type="paragraph" w:styleId="18">
    <w:name w:val="toc 2"/>
    <w:basedOn w:val="1"/>
    <w:next w:val="1"/>
    <w:semiHidden/>
    <w:qFormat/>
    <w:uiPriority w:val="0"/>
    <w:rPr>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color w:val="0000FF"/>
      <w:u w:val="single"/>
    </w:rPr>
  </w:style>
  <w:style w:type="paragraph" w:customStyle="1" w:styleId="24">
    <w:name w:val="样式 小一 倾斜 居中"/>
    <w:basedOn w:val="1"/>
    <w:qFormat/>
    <w:uiPriority w:val="0"/>
    <w:pPr>
      <w:spacing w:line="360" w:lineRule="auto"/>
      <w:ind w:left="420"/>
      <w:jc w:val="center"/>
    </w:pPr>
    <w:rPr>
      <w:i/>
      <w:iCs/>
      <w:sz w:val="48"/>
    </w:rPr>
  </w:style>
  <w:style w:type="paragraph" w:customStyle="1" w:styleId="25">
    <w:name w:val="样式"/>
    <w:basedOn w:val="1"/>
    <w:qFormat/>
    <w:uiPriority w:val="0"/>
    <w:pPr>
      <w:spacing w:line="360" w:lineRule="auto"/>
      <w:ind w:left="420"/>
    </w:pPr>
    <w:rPr>
      <w:sz w:val="24"/>
    </w:rPr>
  </w:style>
  <w:style w:type="paragraph" w:customStyle="1" w:styleId="26">
    <w:name w:val="样式 加粗 居中"/>
    <w:basedOn w:val="1"/>
    <w:qFormat/>
    <w:uiPriority w:val="0"/>
    <w:pPr>
      <w:spacing w:line="360" w:lineRule="auto"/>
      <w:jc w:val="center"/>
    </w:pPr>
    <w:rPr>
      <w:b/>
      <w:bCs/>
      <w:sz w:val="24"/>
    </w:rPr>
  </w:style>
  <w:style w:type="paragraph" w:customStyle="1" w:styleId="27">
    <w:name w:val="para text"/>
    <w:qFormat/>
    <w:uiPriority w:val="0"/>
    <w:pPr>
      <w:widowControl w:val="0"/>
      <w:tabs>
        <w:tab w:val="left" w:pos="0"/>
      </w:tabs>
      <w:spacing w:before="88" w:after="56" w:line="208" w:lineRule="atLeast"/>
      <w:jc w:val="both"/>
    </w:pPr>
    <w:rPr>
      <w:rFonts w:ascii="Swiss 721" w:hAnsi="Swiss 721" w:eastAsia="宋体" w:cs="Times New Roman"/>
      <w:sz w:val="18"/>
      <w:lang w:val="en-US" w:eastAsia="zh-CN" w:bidi="ar-SA"/>
    </w:rPr>
  </w:style>
  <w:style w:type="paragraph" w:customStyle="1" w:styleId="28">
    <w:name w:val="cellCtr9"/>
    <w:qFormat/>
    <w:uiPriority w:val="0"/>
    <w:pPr>
      <w:widowControl w:val="0"/>
      <w:tabs>
        <w:tab w:val="left" w:pos="0"/>
        <w:tab w:val="left" w:pos="720"/>
        <w:tab w:val="left" w:pos="1440"/>
        <w:tab w:val="left" w:pos="2160"/>
      </w:tabs>
      <w:spacing w:before="45" w:after="45" w:line="200" w:lineRule="atLeast"/>
      <w:jc w:val="center"/>
    </w:pPr>
    <w:rPr>
      <w:rFonts w:ascii="Swiss 721" w:hAnsi="Swiss 721" w:eastAsia="宋体" w:cs="Times New Roman"/>
      <w:sz w:val="18"/>
      <w:lang w:val="en-US" w:eastAsia="zh-CN" w:bidi="ar-SA"/>
    </w:rPr>
  </w:style>
  <w:style w:type="paragraph" w:customStyle="1" w:styleId="29">
    <w:name w:val="1x4:cell"/>
    <w:qFormat/>
    <w:uiPriority w:val="0"/>
    <w:pPr>
      <w:widowControl w:val="0"/>
      <w:tabs>
        <w:tab w:val="left" w:pos="0"/>
        <w:tab w:val="left" w:pos="720"/>
        <w:tab w:val="left" w:pos="1440"/>
        <w:tab w:val="left" w:pos="2160"/>
      </w:tabs>
      <w:spacing w:after="43" w:line="245" w:lineRule="atLeast"/>
      <w:jc w:val="both"/>
    </w:pPr>
    <w:rPr>
      <w:rFonts w:ascii="Swiss 721" w:hAnsi="Swiss 721" w:eastAsia="宋体" w:cs="Times New Roman"/>
      <w:sz w:val="22"/>
      <w:lang w:val="en-US" w:eastAsia="zh-CN" w:bidi="ar-SA"/>
    </w:rPr>
  </w:style>
  <w:style w:type="character" w:customStyle="1" w:styleId="30">
    <w:name w:val="页脚 Char"/>
    <w:link w:val="1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Tigermed Consulting</Company>
  <Pages>1</Pages>
  <Words>609</Words>
  <Characters>640</Characters>
  <Lines>6</Lines>
  <Paragraphs>1</Paragraphs>
  <TotalTime>3</TotalTime>
  <ScaleCrop>false</ScaleCrop>
  <LinksUpToDate>false</LinksUpToDate>
  <CharactersWithSpaces>688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2018-02-27T01:49:00Z</dcterms:created>
  <dc:creator>Shelley Gong</dc:creator>
  <cp:lastModifiedBy>Yuki</cp:lastModifiedBy>
  <cp:lastPrinted>2021-09-24T02:13:00Z</cp:lastPrinted>
  <dcterms:modified xsi:type="dcterms:W3CDTF">2022-06-17T03:29:09Z</dcterms:modified>
  <dc:title>SOP B-03 Drug Inventory Log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76ABD67002A04CFB97418B082354DE28</vt:lpwstr>
  </property>
</Properties>
</file>